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9095" w:type="dxa"/>
        <w:tblLook w:val="04A0" w:firstRow="1" w:lastRow="0" w:firstColumn="1" w:lastColumn="0" w:noHBand="0" w:noVBand="1"/>
      </w:tblPr>
      <w:tblGrid>
        <w:gridCol w:w="9095"/>
      </w:tblGrid>
      <w:tr w:rsidR="00AC1313" w:rsidRPr="00B15B91" w14:paraId="48AD950B" w14:textId="77777777" w:rsidTr="00B15B91">
        <w:trPr>
          <w:trHeight w:val="340"/>
        </w:trPr>
        <w:tc>
          <w:tcPr>
            <w:tcW w:w="9095" w:type="dxa"/>
            <w:tcBorders>
              <w:top w:val="single" w:sz="4" w:space="0" w:color="auto"/>
              <w:left w:val="single" w:sz="4" w:space="0" w:color="auto"/>
              <w:bottom w:val="single" w:sz="4" w:space="0" w:color="auto"/>
              <w:right w:val="single" w:sz="4" w:space="0" w:color="auto"/>
            </w:tcBorders>
            <w:hideMark/>
          </w:tcPr>
          <w:p w14:paraId="6D57498D" w14:textId="77777777" w:rsidR="00AC1313" w:rsidRPr="00B15B91" w:rsidRDefault="00AC1313">
            <w:pPr>
              <w:jc w:val="center"/>
              <w:textAlignment w:val="baseline"/>
              <w:rPr>
                <w:rFonts w:ascii="Arial" w:hAnsi="Arial" w:cs="Arial"/>
                <w:b/>
                <w:sz w:val="24"/>
              </w:rPr>
            </w:pPr>
            <w:r w:rsidRPr="00B15B91">
              <w:rPr>
                <w:rFonts w:ascii="Arial" w:hAnsi="Arial" w:cs="Arial"/>
                <w:b/>
                <w:sz w:val="24"/>
              </w:rPr>
              <w:t>DRUGE ZAHTEVE</w:t>
            </w:r>
          </w:p>
        </w:tc>
      </w:tr>
    </w:tbl>
    <w:p w14:paraId="463B9359" w14:textId="77777777" w:rsidR="00AC1313" w:rsidRPr="00B15B91" w:rsidRDefault="00AC1313" w:rsidP="00AC1313">
      <w:pPr>
        <w:jc w:val="both"/>
        <w:rPr>
          <w:rFonts w:ascii="Arial" w:hAnsi="Arial" w:cs="Arial"/>
          <w:b/>
          <w:szCs w:val="20"/>
        </w:rPr>
      </w:pPr>
    </w:p>
    <w:p w14:paraId="76909AB1" w14:textId="77777777" w:rsidR="00AC1313" w:rsidRPr="00B15B91" w:rsidRDefault="00AC1313" w:rsidP="00AC1313">
      <w:pPr>
        <w:jc w:val="both"/>
        <w:rPr>
          <w:rFonts w:ascii="Arial" w:hAnsi="Arial" w:cs="Arial"/>
          <w:b/>
          <w:szCs w:val="20"/>
        </w:rPr>
      </w:pPr>
    </w:p>
    <w:p w14:paraId="248B5E94" w14:textId="77777777" w:rsidR="00AC1313" w:rsidRPr="00B15B91" w:rsidRDefault="00AC1313" w:rsidP="00AC1313">
      <w:pPr>
        <w:jc w:val="center"/>
        <w:rPr>
          <w:rFonts w:ascii="Arial" w:hAnsi="Arial" w:cs="Arial"/>
          <w:szCs w:val="24"/>
        </w:rPr>
      </w:pPr>
      <w:r w:rsidRPr="00B15B91">
        <w:rPr>
          <w:rFonts w:ascii="Arial" w:hAnsi="Arial" w:cs="Arial"/>
          <w:szCs w:val="20"/>
        </w:rPr>
        <w:t>Potencialni investitor</w:t>
      </w:r>
      <w:r w:rsidRPr="00B15B91">
        <w:rPr>
          <w:rFonts w:ascii="Arial" w:hAnsi="Arial" w:cs="Arial"/>
        </w:rPr>
        <w:t xml:space="preserve"> </w:t>
      </w:r>
      <w:sdt>
        <w:sdtPr>
          <w:rPr>
            <w:rFonts w:ascii="Arial" w:hAnsi="Arial" w:cs="Arial"/>
          </w:rPr>
          <w:id w:val="-2087063669"/>
          <w:placeholder>
            <w:docPart w:val="93012C6DAD234CC4B86567C2248EB0C4"/>
          </w:placeholder>
          <w:showingPlcHdr/>
        </w:sdtPr>
        <w:sdtEndPr/>
        <w:sdtContent>
          <w:r w:rsidRPr="00B15B91">
            <w:rPr>
              <w:rStyle w:val="PlaceholderText"/>
              <w:rFonts w:ascii="Arial" w:hAnsi="Arial" w:cs="Arial"/>
            </w:rPr>
            <w:t>Click or tap here to enter text.</w:t>
          </w:r>
        </w:sdtContent>
      </w:sdt>
    </w:p>
    <w:p w14:paraId="11B82B5C" w14:textId="77777777" w:rsidR="00AC1313" w:rsidRPr="00B15B91" w:rsidRDefault="00AC1313" w:rsidP="00AC1313">
      <w:pPr>
        <w:jc w:val="center"/>
        <w:rPr>
          <w:rFonts w:ascii="Arial" w:hAnsi="Arial" w:cs="Arial"/>
          <w:b/>
          <w:sz w:val="18"/>
          <w:szCs w:val="16"/>
        </w:rPr>
      </w:pPr>
      <w:r w:rsidRPr="00B15B91">
        <w:rPr>
          <w:rFonts w:ascii="Arial" w:hAnsi="Arial" w:cs="Arial"/>
          <w:sz w:val="18"/>
          <w:szCs w:val="16"/>
        </w:rPr>
        <w:t xml:space="preserve"> (pravna ali fizična oseba</w:t>
      </w:r>
      <w:r w:rsidRPr="00B15B91">
        <w:rPr>
          <w:rStyle w:val="FootnoteReference"/>
          <w:rFonts w:ascii="Arial" w:hAnsi="Arial" w:cs="Arial"/>
          <w:sz w:val="18"/>
          <w:szCs w:val="16"/>
        </w:rPr>
        <w:footnoteReference w:id="1"/>
      </w:r>
      <w:r w:rsidRPr="00B15B91">
        <w:rPr>
          <w:rFonts w:ascii="Arial" w:hAnsi="Arial" w:cs="Arial"/>
          <w:sz w:val="18"/>
          <w:szCs w:val="16"/>
        </w:rPr>
        <w:t>)</w:t>
      </w:r>
    </w:p>
    <w:p w14:paraId="616428DC" w14:textId="77777777" w:rsidR="00AC1313" w:rsidRPr="00B15B91" w:rsidRDefault="00AC1313" w:rsidP="00AC1313">
      <w:pPr>
        <w:jc w:val="both"/>
        <w:rPr>
          <w:rFonts w:ascii="Arial" w:hAnsi="Arial" w:cs="Arial"/>
          <w:b/>
          <w:szCs w:val="20"/>
        </w:rPr>
      </w:pPr>
    </w:p>
    <w:p w14:paraId="5A8061DA" w14:textId="77777777" w:rsidR="00AC1313" w:rsidRPr="00B15B91" w:rsidRDefault="00AC1313" w:rsidP="00AC1313">
      <w:pPr>
        <w:jc w:val="both"/>
        <w:rPr>
          <w:rFonts w:ascii="Arial" w:hAnsi="Arial" w:cs="Arial"/>
          <w:szCs w:val="20"/>
        </w:rPr>
      </w:pPr>
      <w:r w:rsidRPr="00B15B91">
        <w:rPr>
          <w:rFonts w:ascii="Arial" w:hAnsi="Arial" w:cs="Arial"/>
          <w:szCs w:val="20"/>
        </w:rPr>
        <w:t>izjavljam, da ne sodim med spodaj navedene osebe:</w:t>
      </w:r>
    </w:p>
    <w:p w14:paraId="0A36D18C" w14:textId="541A71C1" w:rsidR="00AC1313" w:rsidRPr="00B15B91" w:rsidRDefault="00AC1313" w:rsidP="00AC1313">
      <w:pPr>
        <w:pStyle w:val="ListParagraph"/>
        <w:numPr>
          <w:ilvl w:val="0"/>
          <w:numId w:val="11"/>
        </w:numPr>
        <w:jc w:val="both"/>
        <w:rPr>
          <w:rFonts w:ascii="Arial" w:hAnsi="Arial" w:cs="Arial"/>
          <w:szCs w:val="20"/>
        </w:rPr>
      </w:pPr>
      <w:r w:rsidRPr="00B15B91">
        <w:rPr>
          <w:rFonts w:ascii="Arial" w:hAnsi="Arial" w:cs="Arial"/>
          <w:szCs w:val="20"/>
        </w:rPr>
        <w:t xml:space="preserve">osebo, ki se v skladu z zakonom, ki ureja gospodarske družbe, šteje za osebo, povezano z družbo            </w:t>
      </w:r>
      <w:sdt>
        <w:sdtPr>
          <w:rPr>
            <w:rFonts w:ascii="Arial" w:hAnsi="Arial" w:cs="Arial"/>
            <w:szCs w:val="20"/>
          </w:rPr>
          <w:id w:val="-1186215063"/>
          <w:placeholder>
            <w:docPart w:val="93012C6DAD234CC4B86567C2248EB0C4"/>
          </w:placeholder>
        </w:sdtPr>
        <w:sdtEndPr/>
        <w:sdtContent>
          <w:r w:rsidR="000C344C">
            <w:rPr>
              <w:rFonts w:ascii="Segoe UI" w:hAnsi="Segoe UI" w:cs="Segoe UI"/>
              <w:b/>
              <w:bCs/>
              <w:color w:val="5C6065"/>
              <w:sz w:val="20"/>
              <w:szCs w:val="20"/>
              <w:shd w:val="clear" w:color="auto" w:fill="FFFFFF"/>
            </w:rPr>
            <w:t>GSI TRANSPORT IN DRUGE STORITVE D.O.O. - V STEČAJU</w:t>
          </w:r>
        </w:sdtContent>
      </w:sdt>
      <w:r w:rsidRPr="00B15B91">
        <w:rPr>
          <w:rFonts w:ascii="Arial" w:hAnsi="Arial" w:cs="Arial"/>
          <w:szCs w:val="20"/>
        </w:rPr>
        <w:t xml:space="preserve">                (v nadaljevanju: dolžnik);</w:t>
      </w:r>
    </w:p>
    <w:p w14:paraId="7411AA2B" w14:textId="77777777" w:rsidR="00AC1313" w:rsidRPr="00B15B91" w:rsidRDefault="00AC1313" w:rsidP="00AC1313">
      <w:pPr>
        <w:pStyle w:val="ListParagraph"/>
        <w:numPr>
          <w:ilvl w:val="0"/>
          <w:numId w:val="11"/>
        </w:numPr>
        <w:jc w:val="both"/>
        <w:rPr>
          <w:rFonts w:ascii="Arial" w:hAnsi="Arial" w:cs="Arial"/>
          <w:szCs w:val="20"/>
        </w:rPr>
      </w:pPr>
      <w:r w:rsidRPr="00B15B91">
        <w:rPr>
          <w:rFonts w:ascii="Arial" w:hAnsi="Arial" w:cs="Arial"/>
          <w:szCs w:val="20"/>
        </w:rPr>
        <w:t>družbenika dolžnika, čigar delež v kapitalu dolžnika je večji od 5 %, razen če je pridobitelj terjatve Republika Slovenija, Slovenski državni holding ali Kapitalska družba, d. d.;</w:t>
      </w:r>
    </w:p>
    <w:p w14:paraId="64BA2A4E" w14:textId="77777777" w:rsidR="00AC1313" w:rsidRPr="00B15B91" w:rsidRDefault="00AC1313" w:rsidP="00AC1313">
      <w:pPr>
        <w:pStyle w:val="ListParagraph"/>
        <w:numPr>
          <w:ilvl w:val="0"/>
          <w:numId w:val="11"/>
        </w:numPr>
        <w:jc w:val="both"/>
        <w:rPr>
          <w:rFonts w:ascii="Arial" w:hAnsi="Arial" w:cs="Arial"/>
          <w:szCs w:val="20"/>
        </w:rPr>
      </w:pPr>
      <w:r w:rsidRPr="00B15B91">
        <w:rPr>
          <w:rFonts w:ascii="Arial" w:hAnsi="Arial" w:cs="Arial"/>
          <w:szCs w:val="20"/>
        </w:rPr>
        <w:t>pravno osebo, v kapitalu katere ima oseba iz prejšnjih alinej delež oziroma katere član poslovodstva ali prokurist je oseba, ki je bila član poslovodstva ali prokurist dolžnika v obdobju treh let pred nastankom terjatve, razen če gre za osebo, ki je z osebo iz prve ali druge alineje tega odstavka povezana tako, da je Republika Slovenija obvladujoča družba po zakonu, ki ureja prevzeme;</w:t>
      </w:r>
    </w:p>
    <w:p w14:paraId="54F5E7BF" w14:textId="77777777" w:rsidR="00AC1313" w:rsidRPr="00B15B91" w:rsidRDefault="00AC1313" w:rsidP="00AC1313">
      <w:pPr>
        <w:pStyle w:val="ListParagraph"/>
        <w:numPr>
          <w:ilvl w:val="0"/>
          <w:numId w:val="11"/>
        </w:numPr>
        <w:jc w:val="both"/>
        <w:rPr>
          <w:rFonts w:ascii="Arial" w:hAnsi="Arial" w:cs="Arial"/>
          <w:szCs w:val="20"/>
        </w:rPr>
      </w:pPr>
      <w:r w:rsidRPr="00B15B91">
        <w:rPr>
          <w:rFonts w:ascii="Arial" w:hAnsi="Arial" w:cs="Arial"/>
          <w:szCs w:val="20"/>
        </w:rPr>
        <w:t>fizično osebo, ki je z družbenikom dolžnika v razmerju ožje povezane osebe, kot jo določa zakon, ki ureja postopke zaradi insolventnosti, in temu družbeniku pripada večina deležev dolžnika ali večina glasovalnih pravic;</w:t>
      </w:r>
    </w:p>
    <w:p w14:paraId="78C87C6D" w14:textId="77777777" w:rsidR="00AC1313" w:rsidRPr="00B15B91" w:rsidRDefault="00AC1313" w:rsidP="00AC1313">
      <w:pPr>
        <w:pStyle w:val="ListParagraph"/>
        <w:numPr>
          <w:ilvl w:val="0"/>
          <w:numId w:val="11"/>
        </w:numPr>
        <w:jc w:val="both"/>
        <w:rPr>
          <w:rFonts w:ascii="Arial" w:hAnsi="Arial" w:cs="Arial"/>
          <w:szCs w:val="20"/>
        </w:rPr>
      </w:pPr>
      <w:r w:rsidRPr="00B15B91">
        <w:rPr>
          <w:rFonts w:ascii="Arial" w:hAnsi="Arial" w:cs="Arial"/>
          <w:szCs w:val="20"/>
        </w:rPr>
        <w:t>fizično osebo, ki je bila član poslovodstva ali prokurist dolžnika v obdobju treh let pred nastankom terjatve;</w:t>
      </w:r>
    </w:p>
    <w:p w14:paraId="3E5A4CF8" w14:textId="77777777" w:rsidR="00AC1313" w:rsidRPr="00B15B91" w:rsidRDefault="00AC1313" w:rsidP="00AC1313">
      <w:pPr>
        <w:pStyle w:val="ListParagraph"/>
        <w:numPr>
          <w:ilvl w:val="0"/>
          <w:numId w:val="11"/>
        </w:numPr>
        <w:jc w:val="both"/>
        <w:rPr>
          <w:rFonts w:ascii="Arial" w:hAnsi="Arial" w:cs="Arial"/>
          <w:szCs w:val="20"/>
        </w:rPr>
      </w:pPr>
      <w:r w:rsidRPr="00B15B91">
        <w:rPr>
          <w:rFonts w:ascii="Arial" w:hAnsi="Arial" w:cs="Arial"/>
          <w:szCs w:val="20"/>
        </w:rPr>
        <w:t>fizično osebo, ki je s fizično osebo iz prejšnje alineje v razmerju ožje povezane osebe, kot jo določa zakon, ki ureja postopke zaradi insolventnosti;</w:t>
      </w:r>
    </w:p>
    <w:p w14:paraId="2947AB2C" w14:textId="77777777" w:rsidR="00AC1313" w:rsidRPr="00B15B91" w:rsidRDefault="00AC1313" w:rsidP="00AC1313">
      <w:pPr>
        <w:pStyle w:val="ListParagraph"/>
        <w:numPr>
          <w:ilvl w:val="0"/>
          <w:numId w:val="11"/>
        </w:numPr>
        <w:jc w:val="both"/>
        <w:rPr>
          <w:rFonts w:ascii="Arial" w:hAnsi="Arial" w:cs="Arial"/>
          <w:szCs w:val="20"/>
        </w:rPr>
      </w:pPr>
      <w:r w:rsidRPr="00B15B91">
        <w:rPr>
          <w:rFonts w:ascii="Arial" w:hAnsi="Arial" w:cs="Arial"/>
          <w:szCs w:val="20"/>
        </w:rPr>
        <w:t>osebo, za katero se v skladu z zakonom, ki ureja prevzeme, neizpodbitno domneva, da z osebo iz pete ali šeste alineje tega odstavka deluje usklajeno, razen če gre za osebo, ki je z osebo iz pete ali šeste alineje tega odstavka povezana tako, da je Republika Slovenija obvladujoča družba po zakonu, ki ureja prevzeme.</w:t>
      </w:r>
    </w:p>
    <w:p w14:paraId="3D7E9219" w14:textId="77777777" w:rsidR="00AC1313" w:rsidRPr="00B15B91" w:rsidRDefault="00AC1313" w:rsidP="00AC1313">
      <w:pPr>
        <w:pStyle w:val="ListParagraph"/>
        <w:numPr>
          <w:ilvl w:val="0"/>
          <w:numId w:val="11"/>
        </w:numPr>
        <w:jc w:val="both"/>
        <w:rPr>
          <w:rFonts w:ascii="Arial" w:hAnsi="Arial" w:cs="Arial"/>
          <w:szCs w:val="20"/>
        </w:rPr>
      </w:pPr>
      <w:r w:rsidRPr="00B15B91">
        <w:rPr>
          <w:rFonts w:ascii="Arial" w:hAnsi="Arial" w:cs="Arial"/>
          <w:szCs w:val="20"/>
        </w:rPr>
        <w:t>pravno osebo, ki je opravljala pregled kakovosti sredstev bank in obremenitvene teste bank v letu 2013;</w:t>
      </w:r>
    </w:p>
    <w:p w14:paraId="3BB79E20" w14:textId="77777777" w:rsidR="00AC1313" w:rsidRPr="00B15B91" w:rsidRDefault="00AC1313" w:rsidP="00AC1313">
      <w:pPr>
        <w:pStyle w:val="ListParagraph"/>
        <w:numPr>
          <w:ilvl w:val="0"/>
          <w:numId w:val="11"/>
        </w:numPr>
        <w:jc w:val="both"/>
        <w:rPr>
          <w:rFonts w:ascii="Arial" w:hAnsi="Arial" w:cs="Arial"/>
          <w:szCs w:val="20"/>
        </w:rPr>
      </w:pPr>
      <w:r w:rsidRPr="00B15B91">
        <w:rPr>
          <w:rFonts w:ascii="Arial" w:hAnsi="Arial" w:cs="Arial"/>
          <w:szCs w:val="20"/>
        </w:rPr>
        <w:t>pravno osebo, ki je kapitalsko povezana s pravno osebo, ki je opravljala preglede kakovosti sredstev bank in obremenitvene teste bank v letu 2013;</w:t>
      </w:r>
    </w:p>
    <w:p w14:paraId="0E3A11B0" w14:textId="77777777" w:rsidR="00AC1313" w:rsidRPr="00B15B91" w:rsidRDefault="00AC1313" w:rsidP="00AC1313">
      <w:pPr>
        <w:pStyle w:val="ListParagraph"/>
        <w:numPr>
          <w:ilvl w:val="0"/>
          <w:numId w:val="11"/>
        </w:numPr>
        <w:jc w:val="both"/>
        <w:rPr>
          <w:rFonts w:ascii="Arial" w:hAnsi="Arial" w:cs="Arial"/>
          <w:szCs w:val="20"/>
        </w:rPr>
      </w:pPr>
      <w:r w:rsidRPr="00B15B91">
        <w:rPr>
          <w:rFonts w:ascii="Arial" w:hAnsi="Arial" w:cs="Arial"/>
          <w:szCs w:val="20"/>
        </w:rPr>
        <w:t>pravno osebo, ki ji poslovno svetuje pravna oseba, ki je opravljala preglede kakovosti sredstev bank in obremenitvene teste v bankah leta 2013, ali ki ji poslovno svetuje posameznik, ki je kot zaposleni v teh pravnih osebah ali kot podizvajalec teh podjetij sodeloval pri pregledu kakovosti sredstev bank in obremenitvenih testih bank v letu 2013.</w:t>
      </w:r>
    </w:p>
    <w:p w14:paraId="64C53B2B" w14:textId="77777777" w:rsidR="00AC1313" w:rsidRPr="00B15B91" w:rsidRDefault="00AC1313" w:rsidP="00AC1313">
      <w:pPr>
        <w:pStyle w:val="ListParagraph"/>
        <w:jc w:val="both"/>
        <w:rPr>
          <w:rFonts w:ascii="Arial" w:hAnsi="Arial" w:cs="Arial"/>
          <w:szCs w:val="20"/>
        </w:rPr>
      </w:pPr>
    </w:p>
    <w:p w14:paraId="7D7BBD3B" w14:textId="77777777" w:rsidR="00AC1313" w:rsidRPr="00B15B91" w:rsidRDefault="00AC1313" w:rsidP="00AC1313">
      <w:pPr>
        <w:jc w:val="both"/>
        <w:rPr>
          <w:rFonts w:ascii="Arial" w:hAnsi="Arial" w:cs="Arial"/>
        </w:rPr>
      </w:pPr>
    </w:p>
    <w:p w14:paraId="06B68FB2" w14:textId="77777777" w:rsidR="00B15B91" w:rsidRDefault="00B15B91" w:rsidP="00AC1313">
      <w:pPr>
        <w:jc w:val="both"/>
        <w:rPr>
          <w:rFonts w:ascii="Arial" w:hAnsi="Arial" w:cs="Arial"/>
        </w:rPr>
      </w:pPr>
      <w:r>
        <w:rPr>
          <w:rFonts w:ascii="Arial" w:hAnsi="Arial" w:cs="Arial"/>
        </w:rPr>
        <w:br w:type="page"/>
      </w:r>
    </w:p>
    <w:p w14:paraId="0F176DC2" w14:textId="3AEF3AFB" w:rsidR="00AC1313" w:rsidRPr="00B15B91" w:rsidRDefault="00AC1313" w:rsidP="00AC1313">
      <w:pPr>
        <w:jc w:val="both"/>
        <w:rPr>
          <w:rFonts w:ascii="Arial" w:hAnsi="Arial" w:cs="Arial"/>
        </w:rPr>
      </w:pPr>
      <w:r w:rsidRPr="00B15B91">
        <w:rPr>
          <w:rFonts w:ascii="Arial" w:hAnsi="Arial" w:cs="Arial"/>
        </w:rPr>
        <w:lastRenderedPageBreak/>
        <w:t xml:space="preserve">Spodaj podpisani                </w:t>
      </w:r>
      <w:sdt>
        <w:sdtPr>
          <w:rPr>
            <w:rFonts w:ascii="Arial" w:hAnsi="Arial" w:cs="Arial"/>
          </w:rPr>
          <w:id w:val="-235627278"/>
          <w:placeholder>
            <w:docPart w:val="93012C6DAD234CC4B86567C2248EB0C4"/>
          </w:placeholder>
          <w:showingPlcHdr/>
        </w:sdtPr>
        <w:sdtEndPr/>
        <w:sdtContent>
          <w:r w:rsidRPr="00B15B91">
            <w:rPr>
              <w:rStyle w:val="PlaceholderText"/>
              <w:rFonts w:ascii="Arial" w:hAnsi="Arial" w:cs="Arial"/>
            </w:rPr>
            <w:t>Click or tap here to enter text.</w:t>
          </w:r>
        </w:sdtContent>
      </w:sdt>
      <w:r w:rsidRPr="00B15B91">
        <w:rPr>
          <w:rFonts w:ascii="Arial" w:hAnsi="Arial" w:cs="Arial"/>
        </w:rPr>
        <w:t xml:space="preserve">            (potencialni investitor - pravna ali fizična oseba) potrjujem, da sem seznanjen, da je informacija o zgoraj navedenem dolžniku zaupna informacija skladno z Zakonom o bančništvu – Zban-</w:t>
      </w:r>
      <w:r w:rsidR="00493674" w:rsidRPr="00B15B91">
        <w:rPr>
          <w:rFonts w:ascii="Arial" w:hAnsi="Arial" w:cs="Arial"/>
        </w:rPr>
        <w:t>3</w:t>
      </w:r>
      <w:r w:rsidRPr="00B15B91">
        <w:rPr>
          <w:rFonts w:ascii="Arial" w:hAnsi="Arial" w:cs="Arial"/>
        </w:rPr>
        <w:t xml:space="preserve"> ter da jo bom kot tako varoval ter preprečil njeno razkritje. Zaupno informacijo bom hranil po enakih standardih varstva, kot jih uporabljam za varovanje lastnih zaupnih informacij, vendar najmanj po standardih, ki se glede tovrstnih zaupnih informacij štejejo za primerne. </w:t>
      </w:r>
    </w:p>
    <w:p w14:paraId="10DA5F8E" w14:textId="77777777" w:rsidR="00AC1313" w:rsidRPr="00B15B91" w:rsidRDefault="00AC1313" w:rsidP="00AC1313">
      <w:pPr>
        <w:jc w:val="both"/>
        <w:rPr>
          <w:rFonts w:ascii="Arial" w:hAnsi="Arial" w:cs="Arial"/>
          <w:szCs w:val="24"/>
        </w:rPr>
      </w:pPr>
    </w:p>
    <w:p w14:paraId="24908748" w14:textId="77777777" w:rsidR="00AC1313" w:rsidRPr="00B15B91" w:rsidRDefault="00AC1313" w:rsidP="00AC1313">
      <w:pPr>
        <w:jc w:val="both"/>
        <w:rPr>
          <w:rFonts w:ascii="Arial" w:hAnsi="Arial" w:cs="Arial"/>
        </w:rPr>
      </w:pPr>
    </w:p>
    <w:p w14:paraId="57A28D93" w14:textId="77777777" w:rsidR="00AC1313" w:rsidRPr="00B15B91" w:rsidRDefault="00AC1313" w:rsidP="00AC1313">
      <w:pPr>
        <w:jc w:val="both"/>
        <w:rPr>
          <w:rFonts w:ascii="Arial" w:hAnsi="Arial" w:cs="Arial"/>
        </w:rPr>
      </w:pPr>
      <w:r w:rsidRPr="00B15B91">
        <w:rPr>
          <w:rFonts w:ascii="Arial" w:hAnsi="Arial" w:cs="Arial"/>
          <w:szCs w:val="20"/>
        </w:rPr>
        <w:t>Kraj in datum</w:t>
      </w:r>
      <w:r w:rsidRPr="00B15B91">
        <w:rPr>
          <w:rFonts w:ascii="Arial" w:hAnsi="Arial" w:cs="Arial"/>
        </w:rPr>
        <w:t>:</w:t>
      </w:r>
      <w:sdt>
        <w:sdtPr>
          <w:rPr>
            <w:rFonts w:ascii="Arial" w:hAnsi="Arial" w:cs="Arial"/>
          </w:rPr>
          <w:id w:val="-745330692"/>
          <w:placeholder>
            <w:docPart w:val="93012C6DAD234CC4B86567C2248EB0C4"/>
          </w:placeholder>
          <w:showingPlcHdr/>
        </w:sdtPr>
        <w:sdtEndPr/>
        <w:sdtContent>
          <w:r w:rsidRPr="00B15B91">
            <w:rPr>
              <w:rStyle w:val="PlaceholderText"/>
              <w:rFonts w:ascii="Arial" w:hAnsi="Arial" w:cs="Arial"/>
            </w:rPr>
            <w:t>Click or tap here to enter text.</w:t>
          </w:r>
        </w:sdtContent>
      </w:sdt>
    </w:p>
    <w:p w14:paraId="121E37FE" w14:textId="77777777" w:rsidR="00AC1313" w:rsidRPr="00B15B91" w:rsidRDefault="00AC1313" w:rsidP="00AC1313">
      <w:pPr>
        <w:jc w:val="both"/>
        <w:rPr>
          <w:rFonts w:ascii="Arial" w:hAnsi="Arial" w:cs="Arial"/>
        </w:rPr>
      </w:pPr>
    </w:p>
    <w:p w14:paraId="2C56BADB" w14:textId="77777777" w:rsidR="00AC1313" w:rsidRPr="00B15B91" w:rsidRDefault="00AC1313" w:rsidP="00AC1313">
      <w:pPr>
        <w:jc w:val="both"/>
        <w:rPr>
          <w:rFonts w:ascii="Arial" w:hAnsi="Arial" w:cs="Arial"/>
        </w:rPr>
      </w:pPr>
    </w:p>
    <w:p w14:paraId="164B2426" w14:textId="77777777" w:rsidR="00AC1313" w:rsidRPr="00B15B91" w:rsidRDefault="00AC1313" w:rsidP="00AC1313">
      <w:pPr>
        <w:jc w:val="both"/>
        <w:rPr>
          <w:rFonts w:ascii="Arial" w:hAnsi="Arial" w:cs="Arial"/>
        </w:rPr>
      </w:pPr>
    </w:p>
    <w:p w14:paraId="5BB68F4F" w14:textId="77777777" w:rsidR="00AC1313" w:rsidRPr="00B15B91" w:rsidRDefault="00AC1313" w:rsidP="00AC1313">
      <w:pPr>
        <w:pStyle w:val="ListParagraph"/>
        <w:ind w:left="0"/>
        <w:jc w:val="both"/>
        <w:rPr>
          <w:rFonts w:ascii="Arial" w:hAnsi="Arial" w:cs="Arial"/>
        </w:rPr>
      </w:pPr>
      <w:r w:rsidRPr="00B15B91">
        <w:rPr>
          <w:rFonts w:ascii="Arial" w:hAnsi="Arial" w:cs="Arial"/>
          <w:szCs w:val="20"/>
        </w:rPr>
        <w:t>Podpis:</w:t>
      </w:r>
      <w:r w:rsidRPr="00B15B91">
        <w:rPr>
          <w:rFonts w:ascii="Arial" w:hAnsi="Arial" w:cs="Arial"/>
          <w:szCs w:val="20"/>
        </w:rPr>
        <w:tab/>
      </w:r>
      <w:r w:rsidRPr="00B15B91">
        <w:rPr>
          <w:rFonts w:ascii="Arial" w:hAnsi="Arial" w:cs="Arial"/>
          <w:szCs w:val="20"/>
        </w:rPr>
        <w:tab/>
      </w:r>
      <w:r w:rsidRPr="00B15B91">
        <w:rPr>
          <w:rFonts w:ascii="Arial" w:hAnsi="Arial" w:cs="Arial"/>
          <w:szCs w:val="20"/>
        </w:rPr>
        <w:tab/>
      </w:r>
      <w:r w:rsidRPr="00B15B91">
        <w:rPr>
          <w:rFonts w:ascii="Arial" w:hAnsi="Arial" w:cs="Arial"/>
          <w:szCs w:val="20"/>
        </w:rPr>
        <w:tab/>
      </w:r>
      <w:r w:rsidRPr="00B15B91">
        <w:rPr>
          <w:rFonts w:ascii="Arial" w:hAnsi="Arial" w:cs="Arial"/>
          <w:szCs w:val="20"/>
        </w:rPr>
        <w:tab/>
      </w:r>
      <w:r w:rsidRPr="00B15B91">
        <w:rPr>
          <w:rFonts w:ascii="Arial" w:hAnsi="Arial" w:cs="Arial"/>
          <w:szCs w:val="20"/>
        </w:rPr>
        <w:tab/>
      </w:r>
      <w:r w:rsidRPr="00B15B91">
        <w:rPr>
          <w:rFonts w:ascii="Arial" w:hAnsi="Arial" w:cs="Arial"/>
          <w:szCs w:val="20"/>
        </w:rPr>
        <w:tab/>
        <w:t>Žig</w:t>
      </w:r>
      <w:r w:rsidRPr="00B15B91">
        <w:rPr>
          <w:rFonts w:ascii="Arial" w:hAnsi="Arial" w:cs="Arial"/>
          <w:sz w:val="24"/>
          <w:szCs w:val="20"/>
          <w:vertAlign w:val="superscript"/>
        </w:rPr>
        <w:footnoteReference w:id="2"/>
      </w:r>
      <w:r w:rsidRPr="00B15B91">
        <w:rPr>
          <w:rFonts w:ascii="Arial" w:hAnsi="Arial" w:cs="Arial"/>
          <w:szCs w:val="20"/>
        </w:rPr>
        <w:t>:</w:t>
      </w:r>
    </w:p>
    <w:p w14:paraId="05A4AACF" w14:textId="77777777" w:rsidR="00AC1313" w:rsidRPr="00B15B91" w:rsidRDefault="00AC1313" w:rsidP="00AC1313">
      <w:pPr>
        <w:jc w:val="both"/>
        <w:rPr>
          <w:rFonts w:ascii="Arial" w:hAnsi="Arial" w:cs="Arial"/>
          <w:szCs w:val="20"/>
        </w:rPr>
      </w:pPr>
      <w:r w:rsidRPr="00B15B91">
        <w:rPr>
          <w:rFonts w:ascii="Arial" w:hAnsi="Arial" w:cs="Arial"/>
          <w:szCs w:val="20"/>
        </w:rPr>
        <w:tab/>
      </w:r>
    </w:p>
    <w:p w14:paraId="19398A43" w14:textId="77777777" w:rsidR="00AC1313" w:rsidRPr="00B15B91" w:rsidRDefault="00AC1313" w:rsidP="00AC1313">
      <w:pPr>
        <w:jc w:val="both"/>
        <w:rPr>
          <w:rFonts w:ascii="Arial" w:hAnsi="Arial" w:cs="Arial"/>
          <w:szCs w:val="20"/>
        </w:rPr>
      </w:pPr>
    </w:p>
    <w:p w14:paraId="4F79F59E" w14:textId="77777777" w:rsidR="00AC1313" w:rsidRPr="00B15B91" w:rsidRDefault="00AC1313" w:rsidP="00AC1313">
      <w:pPr>
        <w:jc w:val="both"/>
        <w:rPr>
          <w:rFonts w:ascii="Arial" w:hAnsi="Arial" w:cs="Arial"/>
          <w:szCs w:val="20"/>
        </w:rPr>
      </w:pPr>
    </w:p>
    <w:p w14:paraId="14D0A0F7" w14:textId="77777777" w:rsidR="00AC1313" w:rsidRPr="00B15B91" w:rsidRDefault="00AC1313" w:rsidP="00AC1313">
      <w:pPr>
        <w:overflowPunct w:val="0"/>
        <w:autoSpaceDE w:val="0"/>
        <w:autoSpaceDN w:val="0"/>
        <w:adjustRightInd w:val="0"/>
        <w:jc w:val="both"/>
        <w:textAlignment w:val="baseline"/>
        <w:rPr>
          <w:rFonts w:ascii="Arial" w:eastAsia="MS Mincho" w:hAnsi="Arial" w:cs="Arial"/>
          <w:sz w:val="24"/>
          <w:szCs w:val="20"/>
          <w:lang w:eastAsia="ja-JP"/>
        </w:rPr>
      </w:pPr>
    </w:p>
    <w:p w14:paraId="22BBF328" w14:textId="77777777" w:rsidR="00AC1313" w:rsidRPr="00B15B91" w:rsidRDefault="00AC1313" w:rsidP="00AC1313">
      <w:pPr>
        <w:overflowPunct w:val="0"/>
        <w:autoSpaceDE w:val="0"/>
        <w:autoSpaceDN w:val="0"/>
        <w:adjustRightInd w:val="0"/>
        <w:jc w:val="both"/>
        <w:textAlignment w:val="baseline"/>
        <w:rPr>
          <w:rFonts w:ascii="Arial" w:eastAsia="MS Mincho" w:hAnsi="Arial" w:cs="Arial"/>
          <w:sz w:val="24"/>
          <w:szCs w:val="20"/>
          <w:lang w:eastAsia="ja-JP"/>
        </w:rPr>
      </w:pPr>
    </w:p>
    <w:p w14:paraId="1F6C0DB1" w14:textId="77777777" w:rsidR="00AC1313" w:rsidRPr="00B15B91" w:rsidRDefault="00AC1313" w:rsidP="00AC1313">
      <w:pPr>
        <w:overflowPunct w:val="0"/>
        <w:autoSpaceDE w:val="0"/>
        <w:autoSpaceDN w:val="0"/>
        <w:adjustRightInd w:val="0"/>
        <w:jc w:val="both"/>
        <w:textAlignment w:val="baseline"/>
        <w:rPr>
          <w:rFonts w:ascii="Arial" w:eastAsia="MS Mincho" w:hAnsi="Arial" w:cs="Arial"/>
          <w:sz w:val="24"/>
          <w:szCs w:val="20"/>
          <w:lang w:eastAsia="ja-JP"/>
        </w:rPr>
      </w:pPr>
    </w:p>
    <w:p w14:paraId="0F55EFB5" w14:textId="77777777" w:rsidR="00AC1313" w:rsidRPr="00B15B91" w:rsidRDefault="00AC1313" w:rsidP="00AC1313">
      <w:pPr>
        <w:overflowPunct w:val="0"/>
        <w:autoSpaceDE w:val="0"/>
        <w:autoSpaceDN w:val="0"/>
        <w:adjustRightInd w:val="0"/>
        <w:jc w:val="both"/>
        <w:textAlignment w:val="baseline"/>
        <w:rPr>
          <w:rFonts w:ascii="Arial" w:eastAsia="MS Mincho" w:hAnsi="Arial" w:cs="Arial"/>
          <w:sz w:val="24"/>
          <w:szCs w:val="20"/>
          <w:lang w:eastAsia="ja-JP"/>
        </w:rPr>
      </w:pPr>
    </w:p>
    <w:p w14:paraId="6ED9B344" w14:textId="77777777" w:rsidR="00AC1313" w:rsidRPr="00B15B91" w:rsidRDefault="00AC1313" w:rsidP="00AC1313">
      <w:pPr>
        <w:overflowPunct w:val="0"/>
        <w:autoSpaceDE w:val="0"/>
        <w:autoSpaceDN w:val="0"/>
        <w:adjustRightInd w:val="0"/>
        <w:jc w:val="both"/>
        <w:textAlignment w:val="baseline"/>
        <w:rPr>
          <w:rFonts w:ascii="Arial" w:eastAsia="MS Mincho" w:hAnsi="Arial" w:cs="Arial"/>
          <w:sz w:val="24"/>
          <w:szCs w:val="20"/>
          <w:lang w:eastAsia="ja-JP"/>
        </w:rPr>
      </w:pPr>
    </w:p>
    <w:p w14:paraId="30BF209B" w14:textId="77777777" w:rsidR="00AC1313" w:rsidRPr="00B15B91" w:rsidRDefault="00AC1313" w:rsidP="00AC1313">
      <w:pPr>
        <w:overflowPunct w:val="0"/>
        <w:autoSpaceDE w:val="0"/>
        <w:autoSpaceDN w:val="0"/>
        <w:adjustRightInd w:val="0"/>
        <w:jc w:val="both"/>
        <w:textAlignment w:val="baseline"/>
        <w:rPr>
          <w:rFonts w:ascii="Arial" w:eastAsia="MS Mincho" w:hAnsi="Arial" w:cs="Arial"/>
          <w:b/>
          <w:i/>
          <w:sz w:val="16"/>
          <w:szCs w:val="20"/>
          <w:lang w:eastAsia="ja-JP"/>
        </w:rPr>
      </w:pPr>
    </w:p>
    <w:p w14:paraId="2F52992D" w14:textId="77777777" w:rsidR="00AC1313" w:rsidRPr="00B15B91" w:rsidRDefault="00AC1313" w:rsidP="00AC1313">
      <w:pPr>
        <w:rPr>
          <w:rStyle w:val="SubtleEmphasis"/>
          <w:rFonts w:ascii="Arial" w:eastAsia="Times New Roman" w:hAnsi="Arial" w:cs="Arial"/>
          <w:iCs w:val="0"/>
          <w:sz w:val="24"/>
          <w:szCs w:val="24"/>
          <w:lang w:eastAsia="sl-SI"/>
        </w:rPr>
      </w:pPr>
    </w:p>
    <w:p w14:paraId="43EBD7B4" w14:textId="1A2906C1" w:rsidR="005A01C3" w:rsidRPr="00B15B91" w:rsidRDefault="005A01C3" w:rsidP="00AC1313">
      <w:pPr>
        <w:rPr>
          <w:rFonts w:ascii="Arial" w:hAnsi="Arial" w:cs="Arial"/>
        </w:rPr>
      </w:pPr>
    </w:p>
    <w:sectPr w:rsidR="005A01C3" w:rsidRPr="00B15B91" w:rsidSect="00255276">
      <w:footerReference w:type="default" r:id="rId11"/>
      <w:headerReference w:type="first" r:id="rId12"/>
      <w:footerReference w:type="first" r:id="rId13"/>
      <w:pgSz w:w="11906" w:h="16838" w:code="9"/>
      <w:pgMar w:top="2835" w:right="1134" w:bottom="1134" w:left="1701" w:header="1418" w:footer="73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F83493" w14:textId="77777777" w:rsidR="00B738C8" w:rsidRDefault="00B738C8" w:rsidP="001A2F68">
      <w:pPr>
        <w:spacing w:line="240" w:lineRule="auto"/>
      </w:pPr>
      <w:r>
        <w:separator/>
      </w:r>
    </w:p>
  </w:endnote>
  <w:endnote w:type="continuationSeparator" w:id="0">
    <w:p w14:paraId="0D45488F" w14:textId="77777777" w:rsidR="00B738C8" w:rsidRDefault="00B738C8" w:rsidP="001A2F6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Segoe UI">
    <w:panose1 w:val="020B0502040204020203"/>
    <w:charset w:val="EE"/>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096C2D" w14:textId="156A8BF0" w:rsidR="00304CC0" w:rsidRDefault="00304CC0" w:rsidP="008C0A29">
    <w:pPr>
      <w:pStyle w:val="Footer"/>
      <w:tabs>
        <w:tab w:val="clear" w:pos="4536"/>
        <w:tab w:val="clear" w:pos="9072"/>
        <w:tab w:val="left" w:pos="138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6FCD80" w14:textId="10C16EE8" w:rsidR="003E1837" w:rsidRPr="009542A0" w:rsidRDefault="00DB5DEE" w:rsidP="007B6966">
    <w:pPr>
      <w:pStyle w:val="Footer"/>
      <w:pBdr>
        <w:top w:val="single" w:sz="4" w:space="1" w:color="auto"/>
      </w:pBdr>
      <w:rPr>
        <w:rFonts w:ascii="Arial" w:hAnsi="Arial" w:cs="Arial"/>
        <w:sz w:val="12"/>
        <w:szCs w:val="12"/>
      </w:rPr>
    </w:pPr>
    <w:r w:rsidRPr="00DB5DEE">
      <w:rPr>
        <w:rFonts w:ascii="Arial" w:hAnsi="Arial" w:cs="Arial"/>
        <w:noProof/>
        <w:sz w:val="12"/>
        <w:szCs w:val="12"/>
        <w:lang w:eastAsia="sl-SI"/>
      </w:rPr>
      <w:drawing>
        <wp:anchor distT="0" distB="0" distL="114300" distR="114300" simplePos="0" relativeHeight="251668480" behindDoc="0" locked="0" layoutInCell="1" allowOverlap="1" wp14:anchorId="7EA17D2C" wp14:editId="144BF101">
          <wp:simplePos x="0" y="0"/>
          <wp:positionH relativeFrom="column">
            <wp:align>right</wp:align>
          </wp:positionH>
          <wp:positionV relativeFrom="paragraph">
            <wp:posOffset>182484</wp:posOffset>
          </wp:positionV>
          <wp:extent cx="216000" cy="216000"/>
          <wp:effectExtent l="0" t="0" r="0" b="0"/>
          <wp:wrapNone/>
          <wp:docPr id="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pp.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16000" cy="216000"/>
                  </a:xfrm>
                  <a:prstGeom prst="rect">
                    <a:avLst/>
                  </a:prstGeom>
                </pic:spPr>
              </pic:pic>
            </a:graphicData>
          </a:graphic>
          <wp14:sizeRelH relativeFrom="margin">
            <wp14:pctWidth>0</wp14:pctWidth>
          </wp14:sizeRelH>
          <wp14:sizeRelV relativeFrom="margin">
            <wp14:pctHeight>0</wp14:pctHeight>
          </wp14:sizeRelV>
        </wp:anchor>
      </w:drawing>
    </w:r>
    <w:r w:rsidR="003E1837" w:rsidRPr="009542A0">
      <w:rPr>
        <w:rFonts w:ascii="Arial" w:hAnsi="Arial" w:cs="Arial"/>
        <w:sz w:val="12"/>
        <w:szCs w:val="12"/>
      </w:rPr>
      <w:t>Telefon: 01 300 91 13; Faks: 01</w:t>
    </w:r>
    <w:r w:rsidR="003E1837">
      <w:rPr>
        <w:rFonts w:ascii="Arial" w:hAnsi="Arial" w:cs="Arial"/>
        <w:sz w:val="12"/>
        <w:szCs w:val="12"/>
      </w:rPr>
      <w:t xml:space="preserve"> 300 91 11; http://www.sdh.si; </w:t>
    </w:r>
    <w:r w:rsidR="003E1837" w:rsidRPr="009542A0">
      <w:rPr>
        <w:rFonts w:ascii="Arial" w:hAnsi="Arial" w:cs="Arial"/>
        <w:sz w:val="12"/>
        <w:szCs w:val="12"/>
      </w:rPr>
      <w:t>Družba je vpisana v sodni register pri Okrožnem sodišču v Ljubljani, številka vložka 1/21883/00; Osn</w:t>
    </w:r>
    <w:r w:rsidR="003E1837">
      <w:rPr>
        <w:rFonts w:ascii="Arial" w:hAnsi="Arial" w:cs="Arial"/>
        <w:sz w:val="12"/>
        <w:szCs w:val="12"/>
      </w:rPr>
      <w:t xml:space="preserve">ovni kapital </w:t>
    </w:r>
    <w:r w:rsidR="00295B74" w:rsidRPr="00295B74">
      <w:rPr>
        <w:rFonts w:ascii="Arial" w:hAnsi="Arial" w:cs="Arial"/>
        <w:sz w:val="12"/>
        <w:szCs w:val="12"/>
      </w:rPr>
      <w:t>301.765.982,30 EUR</w:t>
    </w:r>
    <w:r w:rsidR="003E1837" w:rsidRPr="009542A0">
      <w:rPr>
        <w:rFonts w:ascii="Arial" w:hAnsi="Arial" w:cs="Arial"/>
        <w:sz w:val="12"/>
        <w:szCs w:val="12"/>
      </w:rPr>
      <w:t>; Matična številka: 5727847; ID za DDV: SI46130373</w:t>
    </w:r>
    <w:r w:rsidR="003E1837">
      <w:rPr>
        <w:rFonts w:ascii="Arial" w:hAnsi="Arial" w:cs="Arial"/>
        <w:sz w:val="12"/>
        <w:szCs w:val="12"/>
      </w:rPr>
      <w:t xml:space="preserve">; </w:t>
    </w:r>
    <w:r w:rsidR="00304CC0">
      <w:rPr>
        <w:rFonts w:ascii="Arial" w:hAnsi="Arial" w:cs="Arial"/>
        <w:sz w:val="12"/>
        <w:szCs w:val="12"/>
      </w:rPr>
      <w:t>Predsedni</w:t>
    </w:r>
    <w:r w:rsidR="00F323DE">
      <w:rPr>
        <w:rFonts w:ascii="Arial" w:hAnsi="Arial" w:cs="Arial"/>
        <w:sz w:val="12"/>
        <w:szCs w:val="12"/>
      </w:rPr>
      <w:t>ca</w:t>
    </w:r>
    <w:r w:rsidR="003E1837" w:rsidRPr="009542A0">
      <w:rPr>
        <w:rFonts w:ascii="Arial" w:hAnsi="Arial" w:cs="Arial"/>
        <w:sz w:val="12"/>
        <w:szCs w:val="12"/>
      </w:rPr>
      <w:t xml:space="preserve"> nadzornega sveta</w:t>
    </w:r>
    <w:r w:rsidR="003B2347">
      <w:rPr>
        <w:rFonts w:ascii="Arial" w:hAnsi="Arial" w:cs="Arial"/>
        <w:sz w:val="12"/>
        <w:szCs w:val="12"/>
      </w:rPr>
      <w:t xml:space="preserve">: </w:t>
    </w:r>
    <w:r w:rsidR="00F323DE">
      <w:rPr>
        <w:rFonts w:ascii="Arial" w:hAnsi="Arial" w:cs="Arial"/>
        <w:sz w:val="12"/>
        <w:szCs w:val="12"/>
      </w:rPr>
      <w:t>Karmen Dietner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30196D" w14:textId="77777777" w:rsidR="00B738C8" w:rsidRDefault="00B738C8" w:rsidP="001A2F68">
      <w:pPr>
        <w:spacing w:line="240" w:lineRule="auto"/>
      </w:pPr>
      <w:r>
        <w:separator/>
      </w:r>
    </w:p>
  </w:footnote>
  <w:footnote w:type="continuationSeparator" w:id="0">
    <w:p w14:paraId="4A694B33" w14:textId="77777777" w:rsidR="00B738C8" w:rsidRDefault="00B738C8" w:rsidP="001A2F68">
      <w:pPr>
        <w:spacing w:line="240" w:lineRule="auto"/>
      </w:pPr>
      <w:r>
        <w:continuationSeparator/>
      </w:r>
    </w:p>
  </w:footnote>
  <w:footnote w:id="1">
    <w:p w14:paraId="0ECB160A" w14:textId="77777777" w:rsidR="00AC1313" w:rsidRDefault="00AC1313" w:rsidP="00AC1313">
      <w:pPr>
        <w:pStyle w:val="FootnoteText"/>
        <w:jc w:val="both"/>
        <w:rPr>
          <w:rFonts w:asciiTheme="minorHAnsi" w:hAnsiTheme="minorHAnsi"/>
        </w:rPr>
      </w:pPr>
      <w:r>
        <w:rPr>
          <w:rStyle w:val="FootnoteReference"/>
          <w:rFonts w:asciiTheme="minorHAnsi" w:hAnsiTheme="minorHAnsi"/>
        </w:rPr>
        <w:footnoteRef/>
      </w:r>
      <w:r>
        <w:rPr>
          <w:rFonts w:asciiTheme="minorHAnsi" w:hAnsiTheme="minorHAnsi"/>
        </w:rPr>
        <w:t xml:space="preserve"> </w:t>
      </w:r>
      <w:r>
        <w:rPr>
          <w:rFonts w:asciiTheme="minorHAnsi" w:hAnsiTheme="minorHAnsi"/>
          <w:sz w:val="18"/>
          <w:szCs w:val="18"/>
        </w:rPr>
        <w:t>Če je potencialni investitor pravna oseba naj zakoniti zastopnik pravne osebe obrazec izpolni dvakrat in sicer v imenu pravne osebe in v svojem imenu. Obrazec morajo v svojem imenu izpolniti vsi zakoniti zastopniki pravne osebe.</w:t>
      </w:r>
      <w:r>
        <w:rPr>
          <w:rFonts w:asciiTheme="minorHAnsi" w:hAnsiTheme="minorHAnsi"/>
        </w:rPr>
        <w:t xml:space="preserve"> </w:t>
      </w:r>
    </w:p>
  </w:footnote>
  <w:footnote w:id="2">
    <w:p w14:paraId="20192413" w14:textId="77777777" w:rsidR="00AC1313" w:rsidRDefault="00AC1313" w:rsidP="00AC1313">
      <w:pPr>
        <w:pStyle w:val="FootnoteText"/>
        <w:rPr>
          <w:rFonts w:asciiTheme="minorHAnsi" w:hAnsiTheme="minorHAnsi"/>
          <w:lang w:val="en-GB"/>
        </w:rPr>
      </w:pPr>
      <w:r>
        <w:rPr>
          <w:rStyle w:val="FootnoteReference"/>
          <w:rFonts w:asciiTheme="minorHAnsi" w:hAnsiTheme="minorHAnsi"/>
          <w:lang w:val="en"/>
        </w:rPr>
        <w:footnoteRef/>
      </w:r>
      <w:r>
        <w:rPr>
          <w:rFonts w:asciiTheme="minorHAnsi" w:hAnsiTheme="minorHAnsi"/>
          <w:sz w:val="18"/>
          <w:lang w:val="en"/>
        </w:rPr>
        <w:t xml:space="preserve"> V primeru, da pravna oseba posluje z žigom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26D22D" w14:textId="62FEDDE1" w:rsidR="003E1837" w:rsidRPr="009542A0" w:rsidRDefault="005D7570" w:rsidP="009542A0">
    <w:pPr>
      <w:pStyle w:val="Header"/>
      <w:spacing w:line="150" w:lineRule="exact"/>
      <w:rPr>
        <w:rFonts w:ascii="Arial" w:hAnsi="Arial" w:cs="Arial"/>
        <w:sz w:val="15"/>
        <w:szCs w:val="15"/>
      </w:rPr>
    </w:pPr>
    <w:r>
      <w:rPr>
        <w:rFonts w:ascii="Arial" w:hAnsi="Arial" w:cs="Arial"/>
        <w:noProof/>
        <w:sz w:val="15"/>
        <w:szCs w:val="15"/>
        <w:lang w:eastAsia="sl-SI"/>
      </w:rPr>
      <mc:AlternateContent>
        <mc:Choice Requires="wps">
          <w:drawing>
            <wp:anchor distT="4294967294" distB="4294967294" distL="114300" distR="114300" simplePos="0" relativeHeight="251660288" behindDoc="0" locked="1" layoutInCell="1" allowOverlap="1" wp14:anchorId="1B9475F4" wp14:editId="250F9CCB">
              <wp:simplePos x="0" y="0"/>
              <wp:positionH relativeFrom="page">
                <wp:posOffset>0</wp:posOffset>
              </wp:positionH>
              <wp:positionV relativeFrom="page">
                <wp:posOffset>3492499</wp:posOffset>
              </wp:positionV>
              <wp:extent cx="356235" cy="0"/>
              <wp:effectExtent l="0" t="0" r="0" b="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H="1">
                        <a:off x="0" y="0"/>
                        <a:ext cx="356235" cy="0"/>
                      </a:xfrm>
                      <a:prstGeom prst="line">
                        <a:avLst/>
                      </a:prstGeom>
                      <a:noFill/>
                      <a:ln w="9525">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page">
                <wp14:pctHeight>0</wp14:pctHeight>
              </wp14:sizeRelV>
            </wp:anchor>
          </w:drawing>
        </mc:Choice>
        <mc:Fallback>
          <w:pict>
            <v:line w14:anchorId="63104204" id="Straight Connector 3" o:spid="_x0000_s1026" style="position:absolute;flip:x;z-index:251660288;visibility:visible;mso-wrap-style:square;mso-width-percent:0;mso-height-percent:0;mso-wrap-distance-left:9pt;mso-wrap-distance-top:-6e-5mm;mso-wrap-distance-right:9pt;mso-wrap-distance-bottom:-6e-5mm;mso-position-horizontal:absolute;mso-position-horizontal-relative:page;mso-position-vertical:absolute;mso-position-vertical-relative:page;mso-width-percent:0;mso-height-percent:0;mso-width-relative:margin;mso-height-relative:page" from="0,275pt" to="28.05pt,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ou+9vgEAAHIDAAAOAAAAZHJzL2Uyb0RvYy54bWysU01vGyEUvFfqf0Dca9aOHLUrr3NImvaQ&#10;tpbS/gDMhxcVeAiwd/3v+2CdTdrcou4BwTwYZoa3m5vRWXJSMRnwHV0uGkqUFyCNP3T018/7Dx8p&#10;SZl7yS141dGzSvRm+/7dZgitWkEPVqpIkMSndggd7XMOLWNJ9MrxtICgPBY1RMczLuOBycgHZHeW&#10;rZrmmg0QZYggVEqI3k1Fuq38WiuRf2idVCa2o6gt1zHWcV9Gtt3w9hB56I24yOBvUOG48XjpTHXH&#10;MyfHaF5ROSMiJNB5IcAx0NoIVT2gm2Xzj5vHngdVvWA4Kcwxpf9HK76fbv0uFuli9I/hAcTvhKGw&#10;IaR2LpZFCrtI9sM3kPiM/Jih+h11dERbE77i61cEPZGxBnyeA1ZjJgLBq/X16mpNiXgqMd4WhnJ9&#10;iCl/UeBImXTUGl+s85afHlIuip63FNjDvbG2Pp/1ZOjop/VqXQ8ksEaWYtlWG0nd2khOHFsgj5NI&#10;e3RoZMKWTfmmTkAc+2XCK4S3zhRVw1/sEY5eVg294vLzZZ65sdMcT1t/CbPkV9oytXuQ5118Chkf&#10;thJfmrB0zst1Pf38q2z/AAAA//8DAFBLAwQUAAYACAAAACEAhq/ExtwAAAAHAQAADwAAAGRycy9k&#10;b3ducmV2LnhtbEyPwWrDMBBE74X+g9hAb40UF4fiWg6hkFB6ixsovcnW2jKxVsZSHKdfXxUKzW1n&#10;Z5l5m29m27MJR985krBaCmBItdMdtRKOH7vHZ2A+KNKqd4QSruhhU9zf5SrT7kIHnMrQshhCPlMS&#10;TAhDxrmvDVrll25Ail7jRqtClGPL9aguMdz2PBFiza3qKDYYNeCrwfpUnq2EXdVcv773n29Js0/M&#10;6f3peJhKIeXDYt6+AAs4h/9j+MWP6FBEpsqdSXvWS4iPBAlpKuIQ7XS9Alb9LXiR81v+4gcAAP//&#10;AwBQSwECLQAUAAYACAAAACEAtoM4kv4AAADhAQAAEwAAAAAAAAAAAAAAAAAAAAAAW0NvbnRlbnRf&#10;VHlwZXNdLnhtbFBLAQItABQABgAIAAAAIQA4/SH/1gAAAJQBAAALAAAAAAAAAAAAAAAAAC8BAABf&#10;cmVscy8ucmVsc1BLAQItABQABgAIAAAAIQBGou+9vgEAAHIDAAAOAAAAAAAAAAAAAAAAAC4CAABk&#10;cnMvZTJvRG9jLnhtbFBLAQItABQABgAIAAAAIQCGr8TG3AAAAAcBAAAPAAAAAAAAAAAAAAAAABgE&#10;AABkcnMvZG93bnJldi54bWxQSwUGAAAAAAQABADzAAAAIQUAAAAA&#10;" strokecolor="black [3213]">
              <o:lock v:ext="edit" shapetype="f"/>
              <w10:wrap anchorx="page" anchory="page"/>
              <w10:anchorlock/>
            </v:line>
          </w:pict>
        </mc:Fallback>
      </mc:AlternateContent>
    </w:r>
    <w:r w:rsidR="00DB5DEE" w:rsidRPr="00DB5DEE">
      <w:rPr>
        <w:rFonts w:ascii="Arial" w:hAnsi="Arial" w:cs="Arial"/>
        <w:noProof/>
        <w:sz w:val="15"/>
        <w:szCs w:val="15"/>
        <w:lang w:eastAsia="sl-SI"/>
      </w:rPr>
      <w:drawing>
        <wp:anchor distT="0" distB="0" distL="114300" distR="114300" simplePos="0" relativeHeight="251665408" behindDoc="1" locked="0" layoutInCell="1" allowOverlap="1" wp14:anchorId="297DDB39" wp14:editId="5C4FDB6B">
          <wp:simplePos x="0" y="0"/>
          <wp:positionH relativeFrom="column">
            <wp:posOffset>-614858</wp:posOffset>
          </wp:positionH>
          <wp:positionV relativeFrom="paragraph">
            <wp:posOffset>-468833</wp:posOffset>
          </wp:positionV>
          <wp:extent cx="2482749" cy="541325"/>
          <wp:effectExtent l="19050" t="0" r="0" b="0"/>
          <wp:wrapNone/>
          <wp:docPr id="4" name="Picture 4" descr="sdh.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dh.png"/>
                  <pic:cNvPicPr/>
                </pic:nvPicPr>
                <pic:blipFill>
                  <a:blip r:embed="rId1"/>
                  <a:stretch>
                    <a:fillRect/>
                  </a:stretch>
                </pic:blipFill>
                <pic:spPr>
                  <a:xfrm>
                    <a:off x="0" y="0"/>
                    <a:ext cx="2482749" cy="541325"/>
                  </a:xfrm>
                  <a:prstGeom prst="rect">
                    <a:avLst/>
                  </a:prstGeom>
                </pic:spPr>
              </pic:pic>
            </a:graphicData>
          </a:graphic>
        </wp:anchor>
      </w:drawing>
    </w:r>
  </w:p>
  <w:p w14:paraId="2E59D8F9" w14:textId="77777777" w:rsidR="003E1837" w:rsidRPr="009542A0" w:rsidRDefault="003E1837" w:rsidP="009542A0">
    <w:pPr>
      <w:pStyle w:val="Header"/>
      <w:spacing w:line="150" w:lineRule="exact"/>
      <w:rPr>
        <w:rFonts w:ascii="Arial" w:hAnsi="Arial" w:cs="Arial"/>
        <w:sz w:val="15"/>
        <w:szCs w:val="15"/>
      </w:rPr>
    </w:pPr>
    <w:r w:rsidRPr="009542A0">
      <w:rPr>
        <w:rFonts w:ascii="Arial" w:hAnsi="Arial" w:cs="Arial"/>
        <w:sz w:val="15"/>
        <w:szCs w:val="15"/>
      </w:rPr>
      <w:t>MALA ULICA 5, P.</w:t>
    </w:r>
    <w:r>
      <w:rPr>
        <w:rFonts w:ascii="Arial" w:hAnsi="Arial" w:cs="Arial"/>
        <w:sz w:val="15"/>
        <w:szCs w:val="15"/>
      </w:rPr>
      <w:t xml:space="preserve"> </w:t>
    </w:r>
    <w:r w:rsidRPr="009542A0">
      <w:rPr>
        <w:rFonts w:ascii="Arial" w:hAnsi="Arial" w:cs="Arial"/>
        <w:sz w:val="15"/>
        <w:szCs w:val="15"/>
      </w:rPr>
      <w:t>P. 139</w:t>
    </w:r>
  </w:p>
  <w:p w14:paraId="47E58D04" w14:textId="77777777" w:rsidR="003E1837" w:rsidRPr="009542A0" w:rsidRDefault="003E1837" w:rsidP="009542A0">
    <w:pPr>
      <w:pStyle w:val="Header"/>
      <w:spacing w:line="150" w:lineRule="exact"/>
      <w:rPr>
        <w:rFonts w:ascii="Arial" w:hAnsi="Arial" w:cs="Arial"/>
        <w:sz w:val="15"/>
        <w:szCs w:val="15"/>
      </w:rPr>
    </w:pPr>
    <w:r w:rsidRPr="009542A0">
      <w:rPr>
        <w:rFonts w:ascii="Arial" w:hAnsi="Arial" w:cs="Arial"/>
        <w:sz w:val="15"/>
        <w:szCs w:val="15"/>
      </w:rPr>
      <w:t xml:space="preserve">1001 LJUBLJANA </w:t>
    </w:r>
  </w:p>
  <w:p w14:paraId="4C5FB402" w14:textId="77777777" w:rsidR="003E1837" w:rsidRPr="009542A0" w:rsidRDefault="003E1837" w:rsidP="009542A0">
    <w:pPr>
      <w:pStyle w:val="Header"/>
      <w:spacing w:line="150" w:lineRule="exact"/>
      <w:rPr>
        <w:rFonts w:ascii="Arial" w:hAnsi="Arial" w:cs="Arial"/>
        <w:sz w:val="15"/>
        <w:szCs w:val="15"/>
      </w:rPr>
    </w:pPr>
    <w:r w:rsidRPr="009542A0">
      <w:rPr>
        <w:rFonts w:ascii="Arial" w:hAnsi="Arial" w:cs="Arial"/>
        <w:sz w:val="15"/>
        <w:szCs w:val="15"/>
      </w:rPr>
      <w:t>SLOVENI</w:t>
    </w:r>
    <w:r>
      <w:rPr>
        <w:rFonts w:ascii="Arial" w:hAnsi="Arial" w:cs="Arial"/>
        <w:sz w:val="15"/>
        <w:szCs w:val="15"/>
      </w:rPr>
      <w:t>J</w:t>
    </w:r>
    <w:r w:rsidRPr="009542A0">
      <w:rPr>
        <w:rFonts w:ascii="Arial" w:hAnsi="Arial" w:cs="Arial"/>
        <w:sz w:val="15"/>
        <w:szCs w:val="15"/>
      </w:rPr>
      <w:t>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F423FF"/>
    <w:multiLevelType w:val="hybridMultilevel"/>
    <w:tmpl w:val="4B22F02C"/>
    <w:lvl w:ilvl="0" w:tplc="0409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 w15:restartNumberingAfterBreak="0">
    <w:nsid w:val="11F35641"/>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D297663"/>
    <w:multiLevelType w:val="hybridMultilevel"/>
    <w:tmpl w:val="F62EFF2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E2825A7"/>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4FA387C"/>
    <w:multiLevelType w:val="hybridMultilevel"/>
    <w:tmpl w:val="A328AC86"/>
    <w:lvl w:ilvl="0" w:tplc="053C28A2">
      <w:start w:val="1"/>
      <w:numFmt w:val="decimal"/>
      <w:lvlText w:val="%1."/>
      <w:lvlJc w:val="left"/>
      <w:pPr>
        <w:ind w:left="360" w:hanging="360"/>
      </w:pPr>
      <w:rPr>
        <w:sz w:val="16"/>
        <w:szCs w:val="16"/>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35996990"/>
    <w:multiLevelType w:val="hybridMultilevel"/>
    <w:tmpl w:val="68A86372"/>
    <w:lvl w:ilvl="0" w:tplc="D71C0168">
      <w:numFmt w:val="bullet"/>
      <w:lvlText w:val="-"/>
      <w:lvlJc w:val="left"/>
      <w:pPr>
        <w:ind w:left="720" w:hanging="360"/>
      </w:pPr>
      <w:rPr>
        <w:rFonts w:ascii="Calibri" w:eastAsia="Times New Roman" w:hAnsi="Calibri" w:cs="Arial" w:hint="default"/>
        <w:b w:val="0"/>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 w15:restartNumberingAfterBreak="0">
    <w:nsid w:val="3B45768C"/>
    <w:multiLevelType w:val="hybridMultilevel"/>
    <w:tmpl w:val="92FA2582"/>
    <w:lvl w:ilvl="0" w:tplc="04240017">
      <w:start w:val="1"/>
      <w:numFmt w:val="lowerLetter"/>
      <w:lvlText w:val="%1)"/>
      <w:lvlJc w:val="left"/>
      <w:pPr>
        <w:tabs>
          <w:tab w:val="num" w:pos="-15"/>
        </w:tabs>
        <w:ind w:left="-15" w:hanging="705"/>
      </w:pPr>
      <w:rPr>
        <w:sz w:val="22"/>
      </w:rPr>
    </w:lvl>
    <w:lvl w:ilvl="1" w:tplc="04240019">
      <w:start w:val="1"/>
      <w:numFmt w:val="lowerLetter"/>
      <w:lvlText w:val="%2."/>
      <w:lvlJc w:val="left"/>
      <w:pPr>
        <w:tabs>
          <w:tab w:val="num" w:pos="360"/>
        </w:tabs>
        <w:ind w:left="360" w:hanging="360"/>
      </w:pPr>
    </w:lvl>
    <w:lvl w:ilvl="2" w:tplc="0424001B">
      <w:start w:val="1"/>
      <w:numFmt w:val="lowerRoman"/>
      <w:lvlText w:val="%3."/>
      <w:lvlJc w:val="right"/>
      <w:pPr>
        <w:tabs>
          <w:tab w:val="num" w:pos="1080"/>
        </w:tabs>
        <w:ind w:left="1080" w:hanging="180"/>
      </w:pPr>
    </w:lvl>
    <w:lvl w:ilvl="3" w:tplc="0424000F">
      <w:start w:val="1"/>
      <w:numFmt w:val="decimal"/>
      <w:lvlText w:val="%4."/>
      <w:lvlJc w:val="left"/>
      <w:pPr>
        <w:tabs>
          <w:tab w:val="num" w:pos="1800"/>
        </w:tabs>
        <w:ind w:left="1800" w:hanging="360"/>
      </w:pPr>
    </w:lvl>
    <w:lvl w:ilvl="4" w:tplc="04240019">
      <w:start w:val="1"/>
      <w:numFmt w:val="lowerLetter"/>
      <w:lvlText w:val="%5."/>
      <w:lvlJc w:val="left"/>
      <w:pPr>
        <w:tabs>
          <w:tab w:val="num" w:pos="2520"/>
        </w:tabs>
        <w:ind w:left="2520" w:hanging="360"/>
      </w:pPr>
    </w:lvl>
    <w:lvl w:ilvl="5" w:tplc="0424001B">
      <w:start w:val="1"/>
      <w:numFmt w:val="lowerRoman"/>
      <w:lvlText w:val="%6."/>
      <w:lvlJc w:val="right"/>
      <w:pPr>
        <w:tabs>
          <w:tab w:val="num" w:pos="3240"/>
        </w:tabs>
        <w:ind w:left="3240" w:hanging="180"/>
      </w:pPr>
    </w:lvl>
    <w:lvl w:ilvl="6" w:tplc="0424000F">
      <w:start w:val="1"/>
      <w:numFmt w:val="decimal"/>
      <w:lvlText w:val="%7."/>
      <w:lvlJc w:val="left"/>
      <w:pPr>
        <w:tabs>
          <w:tab w:val="num" w:pos="3960"/>
        </w:tabs>
        <w:ind w:left="3960" w:hanging="360"/>
      </w:pPr>
    </w:lvl>
    <w:lvl w:ilvl="7" w:tplc="04240019">
      <w:start w:val="1"/>
      <w:numFmt w:val="lowerLetter"/>
      <w:lvlText w:val="%8."/>
      <w:lvlJc w:val="left"/>
      <w:pPr>
        <w:tabs>
          <w:tab w:val="num" w:pos="4680"/>
        </w:tabs>
        <w:ind w:left="4680" w:hanging="360"/>
      </w:pPr>
    </w:lvl>
    <w:lvl w:ilvl="8" w:tplc="0424001B">
      <w:start w:val="1"/>
      <w:numFmt w:val="lowerRoman"/>
      <w:lvlText w:val="%9."/>
      <w:lvlJc w:val="right"/>
      <w:pPr>
        <w:tabs>
          <w:tab w:val="num" w:pos="5400"/>
        </w:tabs>
        <w:ind w:left="5400" w:hanging="180"/>
      </w:pPr>
    </w:lvl>
  </w:abstractNum>
  <w:abstractNum w:abstractNumId="7" w15:restartNumberingAfterBreak="0">
    <w:nsid w:val="4BD320B8"/>
    <w:multiLevelType w:val="hybridMultilevel"/>
    <w:tmpl w:val="AFA01EF2"/>
    <w:lvl w:ilvl="0" w:tplc="DC624332">
      <w:start w:val="5"/>
      <w:numFmt w:val="bullet"/>
      <w:lvlText w:val="-"/>
      <w:lvlJc w:val="left"/>
      <w:pPr>
        <w:ind w:left="360" w:hanging="360"/>
      </w:pPr>
      <w:rPr>
        <w:rFonts w:ascii="Calibri" w:eastAsia="Arial" w:hAnsi="Calibri"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54F7555F"/>
    <w:multiLevelType w:val="hybridMultilevel"/>
    <w:tmpl w:val="84728DA8"/>
    <w:lvl w:ilvl="0" w:tplc="D8B67C7A">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9" w15:restartNumberingAfterBreak="0">
    <w:nsid w:val="59684481"/>
    <w:multiLevelType w:val="multilevel"/>
    <w:tmpl w:val="46D614F6"/>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10" w15:restartNumberingAfterBreak="0">
    <w:nsid w:val="602A0340"/>
    <w:multiLevelType w:val="hybridMultilevel"/>
    <w:tmpl w:val="D89A416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977953072">
    <w:abstractNumId w:val="9"/>
  </w:num>
  <w:num w:numId="2" w16cid:durableId="1449547200">
    <w:abstractNumId w:val="10"/>
  </w:num>
  <w:num w:numId="3" w16cid:durableId="1740050862">
    <w:abstractNumId w:val="2"/>
  </w:num>
  <w:num w:numId="4" w16cid:durableId="554122800">
    <w:abstractNumId w:val="8"/>
  </w:num>
  <w:num w:numId="5" w16cid:durableId="50464455">
    <w:abstractNumId w:val="4"/>
  </w:num>
  <w:num w:numId="6" w16cid:durableId="967199157">
    <w:abstractNumId w:val="7"/>
  </w:num>
  <w:num w:numId="7" w16cid:durableId="35206905">
    <w:abstractNumId w:val="6"/>
  </w:num>
  <w:num w:numId="8" w16cid:durableId="797183488">
    <w:abstractNumId w:val="1"/>
  </w:num>
  <w:num w:numId="9" w16cid:durableId="1266110780">
    <w:abstractNumId w:val="3"/>
  </w:num>
  <w:num w:numId="10" w16cid:durableId="1681662995">
    <w:abstractNumId w:val="5"/>
  </w:num>
  <w:num w:numId="11" w16cid:durableId="8901339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ocumentProtection w:edit="forms" w:enforcement="1" w:cryptProviderType="rsaAES" w:cryptAlgorithmClass="hash" w:cryptAlgorithmType="typeAny" w:cryptAlgorithmSid="14" w:cryptSpinCount="100000" w:hash="JPAhctXWeLUwb8qqPpY8jR0Byi8CRdHD0bpdBmLH5l39YKybuU4CPeocbTD9g1L6fQSwXS1pAKT697o02Y6edg==" w:salt="yjyzORUI9WkE+bwMO1XKtA=="/>
  <w:defaultTabStop w:val="708"/>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5B74"/>
    <w:rsid w:val="00014A6F"/>
    <w:rsid w:val="00041A8E"/>
    <w:rsid w:val="00046BCF"/>
    <w:rsid w:val="00066D41"/>
    <w:rsid w:val="00097488"/>
    <w:rsid w:val="000B09C1"/>
    <w:rsid w:val="000C344C"/>
    <w:rsid w:val="000C3BCA"/>
    <w:rsid w:val="000F0A5F"/>
    <w:rsid w:val="001012B7"/>
    <w:rsid w:val="00121C96"/>
    <w:rsid w:val="00180845"/>
    <w:rsid w:val="00191123"/>
    <w:rsid w:val="001A2F68"/>
    <w:rsid w:val="00245A97"/>
    <w:rsid w:val="00255276"/>
    <w:rsid w:val="00295B74"/>
    <w:rsid w:val="00304CC0"/>
    <w:rsid w:val="00321217"/>
    <w:rsid w:val="0034293A"/>
    <w:rsid w:val="003918B0"/>
    <w:rsid w:val="003B2347"/>
    <w:rsid w:val="003B6965"/>
    <w:rsid w:val="003E1837"/>
    <w:rsid w:val="00420DD7"/>
    <w:rsid w:val="00493674"/>
    <w:rsid w:val="00503E26"/>
    <w:rsid w:val="00524066"/>
    <w:rsid w:val="00576E8F"/>
    <w:rsid w:val="0058686B"/>
    <w:rsid w:val="005A01C3"/>
    <w:rsid w:val="005D7570"/>
    <w:rsid w:val="005F7028"/>
    <w:rsid w:val="00666F2F"/>
    <w:rsid w:val="00696230"/>
    <w:rsid w:val="006A72D1"/>
    <w:rsid w:val="00716B64"/>
    <w:rsid w:val="00766FF0"/>
    <w:rsid w:val="00771A80"/>
    <w:rsid w:val="007B6966"/>
    <w:rsid w:val="007D5AAF"/>
    <w:rsid w:val="008C0A29"/>
    <w:rsid w:val="008C3B82"/>
    <w:rsid w:val="008E1DA9"/>
    <w:rsid w:val="009311D2"/>
    <w:rsid w:val="009427EA"/>
    <w:rsid w:val="009542A0"/>
    <w:rsid w:val="00974859"/>
    <w:rsid w:val="00A0105B"/>
    <w:rsid w:val="00A21E36"/>
    <w:rsid w:val="00A6557C"/>
    <w:rsid w:val="00A93207"/>
    <w:rsid w:val="00AA48FF"/>
    <w:rsid w:val="00AC1313"/>
    <w:rsid w:val="00AE56EC"/>
    <w:rsid w:val="00B12659"/>
    <w:rsid w:val="00B15B91"/>
    <w:rsid w:val="00B2723F"/>
    <w:rsid w:val="00B738C8"/>
    <w:rsid w:val="00BA6025"/>
    <w:rsid w:val="00BA6294"/>
    <w:rsid w:val="00BE7B86"/>
    <w:rsid w:val="00C03286"/>
    <w:rsid w:val="00C06A78"/>
    <w:rsid w:val="00C518D8"/>
    <w:rsid w:val="00CA6868"/>
    <w:rsid w:val="00CB11E7"/>
    <w:rsid w:val="00CD6453"/>
    <w:rsid w:val="00D274E9"/>
    <w:rsid w:val="00D46707"/>
    <w:rsid w:val="00D57D97"/>
    <w:rsid w:val="00DB5DEE"/>
    <w:rsid w:val="00DC14E2"/>
    <w:rsid w:val="00DF6995"/>
    <w:rsid w:val="00DF6D23"/>
    <w:rsid w:val="00E5388A"/>
    <w:rsid w:val="00E73671"/>
    <w:rsid w:val="00E83E19"/>
    <w:rsid w:val="00EE11EC"/>
    <w:rsid w:val="00EF658A"/>
    <w:rsid w:val="00F01C5D"/>
    <w:rsid w:val="00F323DE"/>
    <w:rsid w:val="00F604F3"/>
    <w:rsid w:val="00FB4BCE"/>
    <w:rsid w:val="00FD1830"/>
    <w:rsid w:val="00FE66A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CB730D"/>
  <w15:docId w15:val="{DC1B817A-3C35-4E0B-BE0A-624F27EE8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0DD7"/>
    <w:pPr>
      <w:spacing w:after="0" w:line="280" w:lineRule="atLeast"/>
      <w:contextualSpacing/>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A2F68"/>
    <w:pPr>
      <w:tabs>
        <w:tab w:val="center" w:pos="4536"/>
        <w:tab w:val="right" w:pos="9072"/>
      </w:tabs>
      <w:spacing w:line="240" w:lineRule="auto"/>
      <w:contextualSpacing w:val="0"/>
    </w:pPr>
  </w:style>
  <w:style w:type="character" w:customStyle="1" w:styleId="HeaderChar">
    <w:name w:val="Header Char"/>
    <w:basedOn w:val="DefaultParagraphFont"/>
    <w:link w:val="Header"/>
    <w:uiPriority w:val="99"/>
    <w:rsid w:val="001A2F68"/>
  </w:style>
  <w:style w:type="paragraph" w:styleId="Footer">
    <w:name w:val="footer"/>
    <w:basedOn w:val="Normal"/>
    <w:link w:val="FooterChar"/>
    <w:uiPriority w:val="99"/>
    <w:unhideWhenUsed/>
    <w:rsid w:val="001A2F68"/>
    <w:pPr>
      <w:tabs>
        <w:tab w:val="center" w:pos="4536"/>
        <w:tab w:val="right" w:pos="9072"/>
      </w:tabs>
      <w:spacing w:line="240" w:lineRule="auto"/>
      <w:contextualSpacing w:val="0"/>
    </w:pPr>
  </w:style>
  <w:style w:type="character" w:customStyle="1" w:styleId="FooterChar">
    <w:name w:val="Footer Char"/>
    <w:basedOn w:val="DefaultParagraphFont"/>
    <w:link w:val="Footer"/>
    <w:uiPriority w:val="99"/>
    <w:rsid w:val="001A2F68"/>
  </w:style>
  <w:style w:type="paragraph" w:styleId="BalloonText">
    <w:name w:val="Balloon Text"/>
    <w:basedOn w:val="Normal"/>
    <w:link w:val="BalloonTextChar"/>
    <w:uiPriority w:val="99"/>
    <w:semiHidden/>
    <w:unhideWhenUsed/>
    <w:rsid w:val="001A2F68"/>
    <w:pPr>
      <w:spacing w:line="240" w:lineRule="auto"/>
      <w:contextualSpacing w:val="0"/>
    </w:pPr>
    <w:rPr>
      <w:rFonts w:ascii="Tahoma" w:hAnsi="Tahoma" w:cs="Tahoma"/>
      <w:sz w:val="16"/>
      <w:szCs w:val="16"/>
    </w:rPr>
  </w:style>
  <w:style w:type="character" w:customStyle="1" w:styleId="BalloonTextChar">
    <w:name w:val="Balloon Text Char"/>
    <w:basedOn w:val="DefaultParagraphFont"/>
    <w:link w:val="BalloonText"/>
    <w:uiPriority w:val="99"/>
    <w:semiHidden/>
    <w:rsid w:val="001A2F68"/>
    <w:rPr>
      <w:rFonts w:ascii="Tahoma" w:hAnsi="Tahoma" w:cs="Tahoma"/>
      <w:sz w:val="16"/>
      <w:szCs w:val="16"/>
    </w:rPr>
  </w:style>
  <w:style w:type="paragraph" w:customStyle="1" w:styleId="naslov">
    <w:name w:val="naslov"/>
    <w:basedOn w:val="Normal"/>
    <w:link w:val="naslovChar"/>
    <w:qFormat/>
    <w:rsid w:val="00420DD7"/>
    <w:pPr>
      <w:tabs>
        <w:tab w:val="right" w:pos="8789"/>
      </w:tabs>
      <w:spacing w:line="160" w:lineRule="exact"/>
    </w:pPr>
    <w:rPr>
      <w:rFonts w:cstheme="minorHAnsi"/>
      <w:noProof/>
      <w:sz w:val="15"/>
      <w:szCs w:val="15"/>
      <w:lang w:eastAsia="sl-SI"/>
    </w:rPr>
  </w:style>
  <w:style w:type="character" w:customStyle="1" w:styleId="naslovChar">
    <w:name w:val="naslov Char"/>
    <w:basedOn w:val="DefaultParagraphFont"/>
    <w:link w:val="naslov"/>
    <w:rsid w:val="00420DD7"/>
    <w:rPr>
      <w:rFonts w:cstheme="minorHAnsi"/>
      <w:noProof/>
      <w:sz w:val="15"/>
      <w:szCs w:val="15"/>
      <w:lang w:eastAsia="sl-SI"/>
    </w:rPr>
  </w:style>
  <w:style w:type="table" w:customStyle="1" w:styleId="TableGrid2">
    <w:name w:val="Table Grid2"/>
    <w:basedOn w:val="TableNormal"/>
    <w:next w:val="TableGrid"/>
    <w:uiPriority w:val="59"/>
    <w:rsid w:val="006A72D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6A72D1"/>
    <w:rPr>
      <w:color w:val="0000FF" w:themeColor="hyperlink"/>
      <w:u w:val="single"/>
    </w:rPr>
  </w:style>
  <w:style w:type="table" w:styleId="TableGrid">
    <w:name w:val="Table Grid"/>
    <w:basedOn w:val="TableNormal"/>
    <w:rsid w:val="006A72D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basedOn w:val="DefaultParagraphFont"/>
    <w:uiPriority w:val="19"/>
    <w:qFormat/>
    <w:rsid w:val="00766FF0"/>
    <w:rPr>
      <w:i/>
      <w:iCs/>
      <w:color w:val="808080" w:themeColor="text1" w:themeTint="7F"/>
    </w:rPr>
  </w:style>
  <w:style w:type="paragraph" w:customStyle="1" w:styleId="Default">
    <w:name w:val="Default"/>
    <w:rsid w:val="00066D41"/>
    <w:pPr>
      <w:autoSpaceDE w:val="0"/>
      <w:autoSpaceDN w:val="0"/>
      <w:adjustRightInd w:val="0"/>
      <w:spacing w:after="0" w:line="240" w:lineRule="auto"/>
    </w:pPr>
    <w:rPr>
      <w:rFonts w:ascii="Lucida Sans Unicode" w:eastAsia="Times New Roman" w:hAnsi="Lucida Sans Unicode" w:cs="Lucida Sans Unicode"/>
      <w:color w:val="000000"/>
      <w:sz w:val="24"/>
      <w:szCs w:val="24"/>
      <w:lang w:eastAsia="sl-SI"/>
    </w:rPr>
  </w:style>
  <w:style w:type="paragraph" w:styleId="FootnoteText">
    <w:name w:val="footnote text"/>
    <w:basedOn w:val="Normal"/>
    <w:link w:val="FootnoteTextChar"/>
    <w:rsid w:val="00066D41"/>
    <w:pPr>
      <w:spacing w:line="240" w:lineRule="auto"/>
      <w:contextualSpacing w:val="0"/>
    </w:pPr>
    <w:rPr>
      <w:rFonts w:ascii="Times New Roman" w:eastAsia="Times New Roman" w:hAnsi="Times New Roman" w:cs="Times New Roman"/>
      <w:sz w:val="20"/>
      <w:szCs w:val="20"/>
      <w:lang w:eastAsia="sl-SI"/>
    </w:rPr>
  </w:style>
  <w:style w:type="character" w:customStyle="1" w:styleId="FootnoteTextChar">
    <w:name w:val="Footnote Text Char"/>
    <w:basedOn w:val="DefaultParagraphFont"/>
    <w:link w:val="FootnoteText"/>
    <w:rsid w:val="00066D41"/>
    <w:rPr>
      <w:rFonts w:ascii="Times New Roman" w:eastAsia="Times New Roman" w:hAnsi="Times New Roman" w:cs="Times New Roman"/>
      <w:sz w:val="20"/>
      <w:szCs w:val="20"/>
      <w:lang w:eastAsia="sl-SI"/>
    </w:rPr>
  </w:style>
  <w:style w:type="character" w:styleId="FootnoteReference">
    <w:name w:val="footnote reference"/>
    <w:basedOn w:val="DefaultParagraphFont"/>
    <w:rsid w:val="00066D41"/>
    <w:rPr>
      <w:vertAlign w:val="superscript"/>
    </w:rPr>
  </w:style>
  <w:style w:type="character" w:styleId="PlaceholderText">
    <w:name w:val="Placeholder Text"/>
    <w:basedOn w:val="DefaultParagraphFont"/>
    <w:uiPriority w:val="99"/>
    <w:semiHidden/>
    <w:rsid w:val="00A6557C"/>
    <w:rPr>
      <w:color w:val="808080"/>
    </w:rPr>
  </w:style>
  <w:style w:type="paragraph" w:styleId="ListParagraph">
    <w:name w:val="List Paragraph"/>
    <w:basedOn w:val="Normal"/>
    <w:uiPriority w:val="34"/>
    <w:qFormat/>
    <w:rsid w:val="00A6557C"/>
    <w:pPr>
      <w:spacing w:line="240" w:lineRule="auto"/>
      <w:ind w:left="720"/>
    </w:pPr>
    <w:rPr>
      <w:rFonts w:eastAsia="Times New Roman" w:cs="Times New Roman"/>
      <w:szCs w:val="24"/>
      <w:lang w:eastAsia="sl-SI"/>
    </w:rPr>
  </w:style>
  <w:style w:type="paragraph" w:styleId="EndnoteText">
    <w:name w:val="endnote text"/>
    <w:basedOn w:val="Normal"/>
    <w:link w:val="EndnoteTextChar"/>
    <w:uiPriority w:val="99"/>
    <w:semiHidden/>
    <w:unhideWhenUsed/>
    <w:rsid w:val="00180845"/>
    <w:pPr>
      <w:spacing w:line="240" w:lineRule="auto"/>
      <w:contextualSpacing w:val="0"/>
    </w:pPr>
    <w:rPr>
      <w:rFonts w:ascii="Calibri" w:eastAsia="Calibri" w:hAnsi="Calibri" w:cs="Times New Roman"/>
      <w:sz w:val="20"/>
      <w:szCs w:val="20"/>
    </w:rPr>
  </w:style>
  <w:style w:type="character" w:customStyle="1" w:styleId="EndnoteTextChar">
    <w:name w:val="Endnote Text Char"/>
    <w:basedOn w:val="DefaultParagraphFont"/>
    <w:link w:val="EndnoteText"/>
    <w:uiPriority w:val="99"/>
    <w:semiHidden/>
    <w:rsid w:val="00180845"/>
    <w:rPr>
      <w:rFonts w:ascii="Calibri" w:eastAsia="Calibri" w:hAnsi="Calibri" w:cs="Times New Roman"/>
      <w:sz w:val="20"/>
      <w:szCs w:val="20"/>
    </w:rPr>
  </w:style>
  <w:style w:type="paragraph" w:styleId="Revision">
    <w:name w:val="Revision"/>
    <w:hidden/>
    <w:uiPriority w:val="99"/>
    <w:semiHidden/>
    <w:rsid w:val="000F0A5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284035">
      <w:bodyDiv w:val="1"/>
      <w:marLeft w:val="0"/>
      <w:marRight w:val="0"/>
      <w:marTop w:val="0"/>
      <w:marBottom w:val="0"/>
      <w:divBdr>
        <w:top w:val="none" w:sz="0" w:space="0" w:color="auto"/>
        <w:left w:val="none" w:sz="0" w:space="0" w:color="auto"/>
        <w:bottom w:val="none" w:sz="0" w:space="0" w:color="auto"/>
        <w:right w:val="none" w:sz="0" w:space="0" w:color="auto"/>
      </w:divBdr>
    </w:div>
    <w:div w:id="1177188941">
      <w:bodyDiv w:val="1"/>
      <w:marLeft w:val="0"/>
      <w:marRight w:val="0"/>
      <w:marTop w:val="0"/>
      <w:marBottom w:val="0"/>
      <w:divBdr>
        <w:top w:val="none" w:sz="0" w:space="0" w:color="auto"/>
        <w:left w:val="none" w:sz="0" w:space="0" w:color="auto"/>
        <w:bottom w:val="none" w:sz="0" w:space="0" w:color="auto"/>
        <w:right w:val="none" w:sz="0" w:space="0" w:color="auto"/>
      </w:divBdr>
    </w:div>
    <w:div w:id="14441095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ojcaivanusa\Downloads\INTERNO.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93012C6DAD234CC4B86567C2248EB0C4"/>
        <w:category>
          <w:name w:val="Splošno"/>
          <w:gallery w:val="placeholder"/>
        </w:category>
        <w:types>
          <w:type w:val="bbPlcHdr"/>
        </w:types>
        <w:behaviors>
          <w:behavior w:val="content"/>
        </w:behaviors>
        <w:guid w:val="{2C3C78CA-B0D4-4965-B19F-9253ED1F7FEE}"/>
      </w:docPartPr>
      <w:docPartBody>
        <w:p w:rsidR="00EB3C77" w:rsidRDefault="00EC4E21" w:rsidP="00EC4E21">
          <w:pPr>
            <w:pStyle w:val="93012C6DAD234CC4B86567C2248EB0C4"/>
          </w:pPr>
          <w:r>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Segoe UI">
    <w:panose1 w:val="020B0502040204020203"/>
    <w:charset w:val="EE"/>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markup="0" w:insDel="0" w:formatting="0"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0AF2"/>
    <w:rsid w:val="002F0AF2"/>
    <w:rsid w:val="0056165A"/>
    <w:rsid w:val="00AC439A"/>
    <w:rsid w:val="00EB3C77"/>
    <w:rsid w:val="00EC4E21"/>
    <w:rsid w:val="00F2399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C4E21"/>
  </w:style>
  <w:style w:type="paragraph" w:customStyle="1" w:styleId="93012C6DAD234CC4B86567C2248EB0C4">
    <w:name w:val="93012C6DAD234CC4B86567C2248EB0C4"/>
    <w:rsid w:val="00EC4E2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6bb5633b-5038-401c-ae09-6b86013251f8"/>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75F2CD91C1C68C4499DB9DFF8653F24A" ma:contentTypeVersion="15" ma:contentTypeDescription="Ustvari nov dokument." ma:contentTypeScope="" ma:versionID="e79f11ae42a3d50c48e424e4898bba72">
  <xsd:schema xmlns:xsd="http://www.w3.org/2001/XMLSchema" xmlns:xs="http://www.w3.org/2001/XMLSchema" xmlns:p="http://schemas.microsoft.com/office/2006/metadata/properties" xmlns:ns2="6bb5633b-5038-401c-ae09-6b86013251f8" xmlns:ns3="4ff0a056-0f7e-4653-8b72-91cabc648a9e" targetNamespace="http://schemas.microsoft.com/office/2006/metadata/properties" ma:root="true" ma:fieldsID="821c0c00c33e786b0d799d15df0df450" ns2:_="" ns3:_="">
    <xsd:import namespace="6bb5633b-5038-401c-ae09-6b86013251f8"/>
    <xsd:import namespace="4ff0a056-0f7e-4653-8b72-91cabc648a9e"/>
    <xsd:element name="properties">
      <xsd:complexType>
        <xsd:sequence>
          <xsd:element name="documentManagement">
            <xsd:complexType>
              <xsd:all>
                <xsd:element ref="ns2:SharedWithUsers" minOccurs="0"/>
                <xsd:element ref="ns2:SharedWithDetails" minOccurs="0"/>
                <xsd:element ref="ns2:TaxCatchAll"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Location"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bb5633b-5038-401c-ae09-6b86013251f8" elementFormDefault="qualified">
    <xsd:import namespace="http://schemas.microsoft.com/office/2006/documentManagement/types"/>
    <xsd:import namespace="http://schemas.microsoft.com/office/infopath/2007/PartnerControls"/>
    <xsd:element name="SharedWithUsers" ma:index="8"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V skupni rabi s podrobnostmi" ma:internalName="SharedWithDetails" ma:readOnly="true">
      <xsd:simpleType>
        <xsd:restriction base="dms:Note">
          <xsd:maxLength value="255"/>
        </xsd:restriction>
      </xsd:simpleType>
    </xsd:element>
    <xsd:element name="TaxCatchAll" ma:index="10" nillable="true" ma:displayName="Taxonomy Catch All Column" ma:hidden="true" ma:list="{3893ef49-fa68-427c-806b-a7ddd1103b5a}" ma:internalName="TaxCatchAll" ma:showField="CatchAllData" ma:web="6bb5633b-5038-401c-ae09-6b86013251f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ff0a056-0f7e-4653-8b72-91cabc648a9e"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AutoTags" ma:index="16" nillable="true" ma:displayName="Tags" ma:internalName="MediaServiceAutoTags"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384AC2C-DE1D-4970-AF67-BB1128F93426}">
  <ds:schemaRefs>
    <ds:schemaRef ds:uri="http://schemas.microsoft.com/sharepoint/v3/contenttype/forms"/>
  </ds:schemaRefs>
</ds:datastoreItem>
</file>

<file path=customXml/itemProps2.xml><?xml version="1.0" encoding="utf-8"?>
<ds:datastoreItem xmlns:ds="http://schemas.openxmlformats.org/officeDocument/2006/customXml" ds:itemID="{238FC5C2-A905-4335-BB4A-FAC8A5E95F71}">
  <ds:schemaRefs>
    <ds:schemaRef ds:uri="http://schemas.microsoft.com/office/2006/metadata/properties"/>
    <ds:schemaRef ds:uri="http://schemas.microsoft.com/office/infopath/2007/PartnerControls"/>
    <ds:schemaRef ds:uri="6bb5633b-5038-401c-ae09-6b86013251f8"/>
  </ds:schemaRefs>
</ds:datastoreItem>
</file>

<file path=customXml/itemProps3.xml><?xml version="1.0" encoding="utf-8"?>
<ds:datastoreItem xmlns:ds="http://schemas.openxmlformats.org/officeDocument/2006/customXml" ds:itemID="{13953DF9-3E5D-4B3D-9103-43D3F4EDFA03}">
  <ds:schemaRefs>
    <ds:schemaRef ds:uri="http://schemas.openxmlformats.org/officeDocument/2006/bibliography"/>
  </ds:schemaRefs>
</ds:datastoreItem>
</file>

<file path=customXml/itemProps4.xml><?xml version="1.0" encoding="utf-8"?>
<ds:datastoreItem xmlns:ds="http://schemas.openxmlformats.org/officeDocument/2006/customXml" ds:itemID="{93C6319C-AF5F-4B03-A4ED-89A3751016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bb5633b-5038-401c-ae09-6b86013251f8"/>
    <ds:schemaRef ds:uri="4ff0a056-0f7e-4653-8b72-91cabc648a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INTERNO</Template>
  <TotalTime>3</TotalTime>
  <Pages>2</Pages>
  <Words>440</Words>
  <Characters>2512</Characters>
  <Application>Microsoft Office Word</Application>
  <DocSecurity>0</DocSecurity>
  <Lines>20</Lines>
  <Paragraphs>5</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2947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Nina Podboj</dc:creator>
  <cp:lastModifiedBy>Marko Urbanija</cp:lastModifiedBy>
  <cp:revision>5</cp:revision>
  <cp:lastPrinted>2016-07-25T07:11:00Z</cp:lastPrinted>
  <dcterms:created xsi:type="dcterms:W3CDTF">2023-05-10T07:48:00Z</dcterms:created>
  <dcterms:modified xsi:type="dcterms:W3CDTF">2023-06-14T08:08:00Z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0x01010075F2CD91C1C68C4499DB9DFF8653F24A</vt:lpwstr>
  </property>
  <property fmtid="{D5CDD505-2E9C-101B-9397-08002B2CF9AE}" pid="3" name="_dlc_DocIdItemGuid">
    <vt:lpwstr>88903bce-f20c-4b62-a54a-49cf28939089</vt:lpwstr>
  </property>
</Properties>
</file>